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C34085" w:rsidRDefault="00AA1AAD" w:rsidP="00AA1AAD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F95DCD">
        <w:rPr>
          <w:b/>
        </w:rPr>
        <w:t>80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F95DCD" w:rsidRPr="00F95DCD" w:rsidRDefault="00AA1AAD" w:rsidP="00F95DCD">
      <w:pPr>
        <w:spacing w:after="0"/>
        <w:jc w:val="both"/>
        <w:rPr>
          <w:szCs w:val="24"/>
          <w:lang w:val="bg-BG"/>
        </w:rPr>
      </w:pPr>
      <w:r w:rsidRPr="00AA1AAD">
        <w:rPr>
          <w:sz w:val="20"/>
        </w:rPr>
        <w:tab/>
      </w:r>
      <w:r w:rsidR="00F95DCD" w:rsidRPr="00F95DCD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404ABF" w:rsidRPr="00404ABF">
        <w:rPr>
          <w:b/>
          <w:szCs w:val="24"/>
          <w:lang w:val="bg-BG"/>
        </w:rPr>
        <w:t xml:space="preserve">№ </w:t>
      </w:r>
      <w:r w:rsidR="00404ABF">
        <w:rPr>
          <w:b/>
          <w:szCs w:val="24"/>
          <w:lang w:val="bg-BG"/>
        </w:rPr>
        <w:t>АР-4</w:t>
      </w:r>
      <w:r w:rsidR="00404ABF">
        <w:rPr>
          <w:b/>
          <w:szCs w:val="24"/>
        </w:rPr>
        <w:t>644</w:t>
      </w:r>
      <w:r w:rsidR="00404ABF">
        <w:rPr>
          <w:b/>
          <w:szCs w:val="24"/>
          <w:lang w:val="bg-BG"/>
        </w:rPr>
        <w:t>/1</w:t>
      </w:r>
      <w:r w:rsidR="00404ABF">
        <w:rPr>
          <w:b/>
          <w:szCs w:val="24"/>
        </w:rPr>
        <w:t>1</w:t>
      </w:r>
      <w:r w:rsidR="00404ABF" w:rsidRPr="00404ABF">
        <w:rPr>
          <w:b/>
          <w:szCs w:val="24"/>
          <w:lang w:val="bg-BG"/>
        </w:rPr>
        <w:t>.09.2025 г.</w:t>
      </w:r>
      <w:r w:rsidR="00404ABF" w:rsidRPr="00404ABF">
        <w:rPr>
          <w:szCs w:val="24"/>
          <w:lang w:val="bg-BG"/>
        </w:rPr>
        <w:t xml:space="preserve"> </w:t>
      </w:r>
      <w:r w:rsidR="00F95DCD" w:rsidRPr="00F95DCD">
        <w:rPr>
          <w:szCs w:val="24"/>
          <w:lang w:val="bg-BG"/>
        </w:rPr>
        <w:t xml:space="preserve">от комисията по чл. 37в, ал. 1 от ЗСПЗЗ, определена със Заповед </w:t>
      </w:r>
      <w:r w:rsidR="00F95DCD" w:rsidRPr="00404ABF">
        <w:rPr>
          <w:b/>
          <w:szCs w:val="24"/>
          <w:lang w:val="bg-BG"/>
        </w:rPr>
        <w:t>№ 307 от 4.8.2025 г.</w:t>
      </w:r>
      <w:r w:rsidR="00F95DCD" w:rsidRPr="00F95DCD">
        <w:rPr>
          <w:szCs w:val="24"/>
          <w:lang w:val="bg-BG"/>
        </w:rPr>
        <w:t xml:space="preserve"> на директора на Областна дирекция "Земеделие" - МОНТАНА и споразумение с вх. </w:t>
      </w:r>
      <w:r w:rsidR="00F95DCD" w:rsidRPr="00404ABF">
        <w:rPr>
          <w:b/>
          <w:szCs w:val="24"/>
          <w:lang w:val="bg-BG"/>
        </w:rPr>
        <w:t>№ 23/2.9.2025 г.</w:t>
      </w:r>
      <w:r w:rsidR="00F95DCD" w:rsidRPr="00F95DCD">
        <w:rPr>
          <w:szCs w:val="24"/>
          <w:lang w:val="bg-BG"/>
        </w:rPr>
        <w:t xml:space="preserve"> за землището на с. СТОЯНОВО, ЕКАТТЕ 69537, община ВЪРШЕЦ, област МОНТАНА.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F95DCD" w:rsidRPr="00F95DCD" w:rsidRDefault="00F95DCD" w:rsidP="00F95DCD">
      <w:pPr>
        <w:spacing w:after="0"/>
        <w:jc w:val="center"/>
        <w:rPr>
          <w:b/>
          <w:szCs w:val="24"/>
          <w:lang w:val="bg-BG"/>
        </w:rPr>
      </w:pPr>
      <w:r w:rsidRPr="00F95DCD">
        <w:rPr>
          <w:b/>
          <w:szCs w:val="24"/>
          <w:lang w:val="bg-BG"/>
        </w:rPr>
        <w:t>О Д О Б Р Я В А М: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 xml:space="preserve">1. Споразумение за разпределение на масивите за ползване на земеделски земи с </w:t>
      </w:r>
      <w:r w:rsidRPr="00E85222">
        <w:rPr>
          <w:b/>
          <w:szCs w:val="24"/>
          <w:lang w:val="bg-BG"/>
        </w:rPr>
        <w:t>вх. № 23/2.9.2025 г.</w:t>
      </w:r>
      <w:r w:rsidRPr="00F95DCD">
        <w:rPr>
          <w:szCs w:val="24"/>
          <w:lang w:val="bg-BG"/>
        </w:rPr>
        <w:t xml:space="preserve">, сключено за стопанската 2025/2026 година за землището на с. СТОЯНОВО, ЕКАТТЕ 69537, община ВЪРШЕЦ, област МОНТАНА, представено с доклад вх. </w:t>
      </w:r>
      <w:r w:rsidR="00404ABF" w:rsidRPr="00404ABF">
        <w:rPr>
          <w:b/>
          <w:szCs w:val="24"/>
          <w:lang w:val="bg-BG"/>
        </w:rPr>
        <w:t>№ АР-4</w:t>
      </w:r>
      <w:r w:rsidR="00404ABF" w:rsidRPr="00404ABF">
        <w:rPr>
          <w:b/>
          <w:szCs w:val="24"/>
        </w:rPr>
        <w:t>644</w:t>
      </w:r>
      <w:r w:rsidR="00404ABF" w:rsidRPr="00404ABF">
        <w:rPr>
          <w:b/>
          <w:szCs w:val="24"/>
          <w:lang w:val="bg-BG"/>
        </w:rPr>
        <w:t>/1</w:t>
      </w:r>
      <w:r w:rsidR="00404ABF" w:rsidRPr="00404ABF">
        <w:rPr>
          <w:b/>
          <w:szCs w:val="24"/>
        </w:rPr>
        <w:t>1</w:t>
      </w:r>
      <w:r w:rsidR="00404ABF" w:rsidRPr="00404ABF">
        <w:rPr>
          <w:b/>
          <w:szCs w:val="24"/>
          <w:lang w:val="bg-BG"/>
        </w:rPr>
        <w:t>.09.2025 г.</w:t>
      </w:r>
      <w:r w:rsidR="00404ABF" w:rsidRPr="00404ABF">
        <w:rPr>
          <w:szCs w:val="24"/>
          <w:lang w:val="bg-BG"/>
        </w:rPr>
        <w:t xml:space="preserve"> </w:t>
      </w:r>
      <w:r w:rsidRPr="00F95DCD">
        <w:rPr>
          <w:szCs w:val="24"/>
          <w:lang w:val="bg-BG"/>
        </w:rPr>
        <w:t xml:space="preserve"> на комисията по чл. 37в, ал. 1 от ЗСПЗЗ, определена със Заповед </w:t>
      </w:r>
      <w:r w:rsidRPr="00404ABF">
        <w:rPr>
          <w:b/>
          <w:szCs w:val="24"/>
          <w:lang w:val="bg-BG"/>
        </w:rPr>
        <w:t>№ 307 от 4.8.2025 г.</w:t>
      </w:r>
      <w:r w:rsidRPr="00F95DCD">
        <w:rPr>
          <w:szCs w:val="24"/>
          <w:lang w:val="bg-BG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04ABF" w:rsidRPr="00404ABF">
        <w:rPr>
          <w:b/>
          <w:szCs w:val="24"/>
        </w:rPr>
        <w:t>11</w:t>
      </w:r>
      <w:r w:rsidRPr="00404ABF">
        <w:rPr>
          <w:b/>
          <w:szCs w:val="24"/>
          <w:lang w:val="bg-BG"/>
        </w:rPr>
        <w:t xml:space="preserve"> броя</w:t>
      </w:r>
      <w:r w:rsidRPr="00F95DCD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404ABF" w:rsidRPr="00404ABF">
        <w:rPr>
          <w:b/>
          <w:szCs w:val="24"/>
        </w:rPr>
        <w:t>1491.279</w:t>
      </w:r>
      <w:r w:rsidRPr="00404ABF">
        <w:rPr>
          <w:b/>
          <w:szCs w:val="24"/>
          <w:lang w:val="bg-BG"/>
        </w:rPr>
        <w:t xml:space="preserve"> дка</w:t>
      </w:r>
      <w:r w:rsidRPr="00F95DCD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с. СТОЯНОВО,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04ABF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>Банкова сметка:</w:t>
      </w:r>
    </w:p>
    <w:p w:rsidR="00F95DCD" w:rsidRPr="00404ABF" w:rsidRDefault="00F95DCD" w:rsidP="00F95DCD">
      <w:pPr>
        <w:spacing w:after="0"/>
        <w:jc w:val="both"/>
        <w:rPr>
          <w:b/>
          <w:szCs w:val="24"/>
          <w:lang w:val="bg-BG"/>
        </w:rPr>
      </w:pPr>
      <w:r w:rsidRPr="00404ABF">
        <w:rPr>
          <w:b/>
          <w:szCs w:val="24"/>
          <w:lang w:val="bg-BG"/>
        </w:rPr>
        <w:t xml:space="preserve"> IBAN BG52IABG74743300626201, Банка "Интернешънъл </w:t>
      </w:r>
      <w:proofErr w:type="spellStart"/>
      <w:r w:rsidRPr="00404ABF">
        <w:rPr>
          <w:b/>
          <w:szCs w:val="24"/>
          <w:lang w:val="bg-BG"/>
        </w:rPr>
        <w:t>Асет</w:t>
      </w:r>
      <w:proofErr w:type="spellEnd"/>
      <w:r w:rsidRPr="00404ABF">
        <w:rPr>
          <w:b/>
          <w:szCs w:val="24"/>
          <w:lang w:val="bg-BG"/>
        </w:rPr>
        <w:t xml:space="preserve"> банк" АД, клон Монтана.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F95DCD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F95DCD" w:rsidRPr="00F95DCD" w:rsidRDefault="00F95DCD" w:rsidP="00F95DCD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F95DCD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F95DCD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F95DCD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F95DCD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 xml:space="preserve"> АНЕЛИЯ РАДОСЛАВОВА ИВАНОВА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36.862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31.00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1 142.72</w:t>
            </w:r>
          </w:p>
        </w:tc>
      </w:tr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lastRenderedPageBreak/>
              <w:t xml:space="preserve"> БНБ ГРУП ЕООД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4.884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31.00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151.40</w:t>
            </w:r>
          </w:p>
        </w:tc>
      </w:tr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 xml:space="preserve"> ВАНЯ АТАНАСОВА БАБАЯШЕВА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46.161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31.00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1 430.99</w:t>
            </w:r>
          </w:p>
        </w:tc>
      </w:tr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 xml:space="preserve"> ДОБРИЛ ИВАНОВ ДОБРИЛОВ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0.848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31.00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26.29</w:t>
            </w:r>
          </w:p>
        </w:tc>
      </w:tr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 xml:space="preserve"> ИВАН ДАВИДОВ </w:t>
            </w:r>
            <w:proofErr w:type="spellStart"/>
            <w:r w:rsidRPr="00F95DCD">
              <w:rPr>
                <w:szCs w:val="24"/>
                <w:lang w:val="bg-BG"/>
              </w:rPr>
              <w:t>ДАВИДОВ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30.928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31.00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958.77</w:t>
            </w:r>
          </w:p>
        </w:tc>
      </w:tr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 xml:space="preserve"> ИВАН ДОБРИЛОВ ИВАНОВ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95.038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31.00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2 946.18</w:t>
            </w:r>
          </w:p>
        </w:tc>
      </w:tr>
      <w:tr w:rsidR="00F95DCD" w:rsidRPr="00F95DCD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 xml:space="preserve"> НИКОЛАЙ ПАВЛОВ ПЪРВАНОВ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6.385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31.00</w:t>
            </w:r>
          </w:p>
        </w:tc>
        <w:tc>
          <w:tcPr>
            <w:tcW w:w="1280" w:type="dxa"/>
            <w:shd w:val="clear" w:color="auto" w:fill="auto"/>
          </w:tcPr>
          <w:p w:rsidR="00F95DCD" w:rsidRPr="00F95DCD" w:rsidRDefault="00F95DCD" w:rsidP="00F95DCD">
            <w:pPr>
              <w:spacing w:after="0"/>
              <w:jc w:val="both"/>
              <w:rPr>
                <w:szCs w:val="24"/>
                <w:lang w:val="bg-BG"/>
              </w:rPr>
            </w:pPr>
            <w:r w:rsidRPr="00F95DCD">
              <w:rPr>
                <w:szCs w:val="24"/>
                <w:lang w:val="bg-BG"/>
              </w:rPr>
              <w:t>197.94</w:t>
            </w:r>
          </w:p>
        </w:tc>
      </w:tr>
    </w:tbl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95DCD" w:rsidRDefault="00F95DCD" w:rsidP="00F95DCD">
      <w:pPr>
        <w:spacing w:after="0"/>
        <w:jc w:val="both"/>
        <w:rPr>
          <w:szCs w:val="24"/>
          <w:lang w:val="bg-BG"/>
        </w:rPr>
      </w:pPr>
      <w:r w:rsidRPr="00F95DCD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95DCD" w:rsidRPr="00F95DCD" w:rsidRDefault="00F95DCD" w:rsidP="00F95DC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F95DC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  <w:r w:rsidRPr="009B1F3A">
        <w:rPr>
          <w:b/>
          <w:szCs w:val="24"/>
          <w:lang w:val="bg-BG"/>
        </w:rPr>
        <w:t xml:space="preserve">Д-Р ВИОЛЕТА ГЕРГОВА </w:t>
      </w:r>
      <w:r w:rsidR="00171A79">
        <w:rPr>
          <w:b/>
          <w:szCs w:val="24"/>
          <w:lang w:val="bg-BG"/>
        </w:rPr>
        <w:t>/П/</w:t>
      </w:r>
      <w:r w:rsidRPr="009B1F3A">
        <w:rPr>
          <w:b/>
          <w:szCs w:val="24"/>
          <w:lang w:val="bg-BG"/>
        </w:rPr>
        <w:br/>
      </w:r>
      <w:r w:rsidRPr="009B1F3A">
        <w:rPr>
          <w:i/>
          <w:szCs w:val="24"/>
          <w:lang w:val="bg-BG"/>
        </w:rPr>
        <w:t>Директор на ОД „Земеделие”- Монтана</w:t>
      </w:r>
      <w:r w:rsidRPr="009B1F3A">
        <w:rPr>
          <w:i/>
          <w:szCs w:val="24"/>
          <w:lang w:val="bg-BG"/>
        </w:rPr>
        <w:br/>
      </w: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</w:p>
    <w:p w:rsidR="004E053B" w:rsidRPr="007569EA" w:rsidRDefault="004E053B" w:rsidP="004E053B">
      <w:pPr>
        <w:jc w:val="both"/>
        <w:rPr>
          <w:lang w:val="bg-BG"/>
        </w:rPr>
      </w:pPr>
      <w:r w:rsidRPr="00A256D2">
        <w:rPr>
          <w:szCs w:val="24"/>
          <w:lang w:val="bg-BG"/>
        </w:rPr>
        <w:t>АК/ ГД „АР“</w:t>
      </w: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  <w:bookmarkStart w:id="0" w:name="_GoBack"/>
      <w:bookmarkEnd w:id="0"/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59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424" w:rsidRDefault="00C62424" w:rsidP="00AA1AAD">
      <w:pPr>
        <w:spacing w:after="0" w:line="240" w:lineRule="auto"/>
      </w:pPr>
      <w:r>
        <w:separator/>
      </w:r>
    </w:p>
  </w:endnote>
  <w:endnote w:type="continuationSeparator" w:id="0">
    <w:p w:rsidR="00C62424" w:rsidRDefault="00C62424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171A79">
      <w:rPr>
        <w:noProof/>
      </w:rPr>
      <w:t>2</w:t>
    </w:r>
    <w:r w:rsidR="00C55C41">
      <w:fldChar w:fldCharType="end"/>
    </w:r>
    <w:r>
      <w:t>/</w:t>
    </w:r>
    <w:r w:rsidR="00C62424">
      <w:fldChar w:fldCharType="begin"/>
    </w:r>
    <w:r w:rsidR="00C62424">
      <w:instrText xml:space="preserve"> NUMPAGES  \* MERGEFORMAT </w:instrText>
    </w:r>
    <w:r w:rsidR="00C62424">
      <w:fldChar w:fldCharType="separate"/>
    </w:r>
    <w:r w:rsidR="00171A79">
      <w:rPr>
        <w:noProof/>
      </w:rPr>
      <w:t>2</w:t>
    </w:r>
    <w:r w:rsidR="00C6242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424" w:rsidRDefault="00C62424" w:rsidP="00AA1AAD">
      <w:pPr>
        <w:spacing w:after="0" w:line="240" w:lineRule="auto"/>
      </w:pPr>
      <w:r>
        <w:separator/>
      </w:r>
    </w:p>
  </w:footnote>
  <w:footnote w:type="continuationSeparator" w:id="0">
    <w:p w:rsidR="00C62424" w:rsidRDefault="00C62424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934A6"/>
    <w:rsid w:val="00171A79"/>
    <w:rsid w:val="001A03CA"/>
    <w:rsid w:val="001A456E"/>
    <w:rsid w:val="002625F6"/>
    <w:rsid w:val="00384AB6"/>
    <w:rsid w:val="00404ABF"/>
    <w:rsid w:val="00445F70"/>
    <w:rsid w:val="00475289"/>
    <w:rsid w:val="004E053B"/>
    <w:rsid w:val="004F5B3C"/>
    <w:rsid w:val="00590B23"/>
    <w:rsid w:val="00594D2C"/>
    <w:rsid w:val="006941D9"/>
    <w:rsid w:val="006B43BB"/>
    <w:rsid w:val="00855944"/>
    <w:rsid w:val="00967B7A"/>
    <w:rsid w:val="009A229E"/>
    <w:rsid w:val="009B1F3A"/>
    <w:rsid w:val="009D1270"/>
    <w:rsid w:val="009E6D28"/>
    <w:rsid w:val="00A1378D"/>
    <w:rsid w:val="00A54174"/>
    <w:rsid w:val="00A71317"/>
    <w:rsid w:val="00A9669A"/>
    <w:rsid w:val="00AA1AAD"/>
    <w:rsid w:val="00AE3B18"/>
    <w:rsid w:val="00B017DF"/>
    <w:rsid w:val="00B71D35"/>
    <w:rsid w:val="00BB14C0"/>
    <w:rsid w:val="00C30568"/>
    <w:rsid w:val="00C34085"/>
    <w:rsid w:val="00C344D2"/>
    <w:rsid w:val="00C55C41"/>
    <w:rsid w:val="00C62424"/>
    <w:rsid w:val="00D03DA8"/>
    <w:rsid w:val="00D66752"/>
    <w:rsid w:val="00E17B31"/>
    <w:rsid w:val="00E64C58"/>
    <w:rsid w:val="00E85222"/>
    <w:rsid w:val="00EE78FD"/>
    <w:rsid w:val="00EF4CF0"/>
    <w:rsid w:val="00F2023D"/>
    <w:rsid w:val="00F9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678789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10965-171A-4277-AF0B-9082A5AC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4</cp:revision>
  <cp:lastPrinted>2025-09-30T10:05:00Z</cp:lastPrinted>
  <dcterms:created xsi:type="dcterms:W3CDTF">2025-09-30T13:55:00Z</dcterms:created>
  <dcterms:modified xsi:type="dcterms:W3CDTF">2025-10-01T08:04:00Z</dcterms:modified>
</cp:coreProperties>
</file>